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F72BF8" w14:paraId="340294AA" w14:textId="77777777" w:rsidTr="00CF131A">
        <w:tc>
          <w:tcPr>
            <w:tcW w:w="4106" w:type="dxa"/>
          </w:tcPr>
          <w:p w14:paraId="0C6AF9B6" w14:textId="6C7CDD4A" w:rsidR="00DC45E7" w:rsidRPr="00F72BF8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F8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F72BF8" w:rsidRPr="00F72BF8">
              <w:rPr>
                <w:rFonts w:ascii="Times New Roman" w:hAnsi="Times New Roman" w:cs="Times New Roman"/>
                <w:bCs/>
                <w:sz w:val="26"/>
                <w:szCs w:val="26"/>
              </w:rPr>
              <w:t>HUYỆN BÌNH LỤC</w:t>
            </w:r>
          </w:p>
          <w:p w14:paraId="7EFA7987" w14:textId="0D16BDEF" w:rsidR="00DC45E7" w:rsidRPr="00F72BF8" w:rsidRDefault="007A5548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B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F72BF8">
              <w:rPr>
                <w:rFonts w:ascii="Times New Roman" w:hAnsi="Times New Roman" w:cs="Times New Roman"/>
                <w:b/>
                <w:sz w:val="26"/>
                <w:szCs w:val="26"/>
              </w:rPr>
              <w:t>THỊ TRẤN BÌNH MỸ</w:t>
            </w:r>
          </w:p>
        </w:tc>
        <w:tc>
          <w:tcPr>
            <w:tcW w:w="8608" w:type="dxa"/>
          </w:tcPr>
          <w:p w14:paraId="6A153C02" w14:textId="77777777" w:rsidR="00CF131A" w:rsidRPr="00F72BF8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2B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BABFE41" w14:textId="77777777" w:rsidR="00DC45E7" w:rsidRPr="00F72BF8" w:rsidRDefault="00CF131A" w:rsidP="00CF131A">
            <w:pPr>
              <w:jc w:val="center"/>
              <w:rPr>
                <w:rFonts w:ascii="Times New Roman" w:hAnsi="Times New Roman" w:cs="Times New Roman"/>
              </w:rPr>
            </w:pPr>
            <w:r w:rsidRPr="00F72BF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2045E22D" w14:textId="77777777" w:rsidR="00DC45E7" w:rsidRPr="00F72BF8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14:paraId="620E2010" w14:textId="667ACE36" w:rsidR="00092AAE" w:rsidRPr="00F72BF8" w:rsidRDefault="007033F7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 w14:anchorId="1045EC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.4pt;margin-top:2.7pt;width:140.35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 w14:anchorId="2F78E8B6"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52F0EBA4" w14:textId="77777777" w:rsidR="00B42768" w:rsidRPr="00F72BF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F8"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 w:rsidRPr="00F72BF8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F72BF8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F72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 w:rsidRPr="00F72BF8">
        <w:rPr>
          <w:rFonts w:ascii="Times New Roman" w:hAnsi="Times New Roman" w:cs="Times New Roman"/>
          <w:b/>
          <w:sz w:val="28"/>
          <w:szCs w:val="28"/>
        </w:rPr>
        <w:t>BẮT BUỘC</w:t>
      </w:r>
    </w:p>
    <w:p w14:paraId="53F19419" w14:textId="77777777" w:rsidR="00244079" w:rsidRPr="00F72BF8" w:rsidRDefault="00244079" w:rsidP="0024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F8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p w14:paraId="5DF33261" w14:textId="77777777" w:rsidR="00DC45E7" w:rsidRPr="00F72BF8" w:rsidRDefault="00DC45E7" w:rsidP="00F72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850"/>
        <w:gridCol w:w="2268"/>
        <w:gridCol w:w="1560"/>
        <w:gridCol w:w="2551"/>
        <w:gridCol w:w="1276"/>
        <w:gridCol w:w="2410"/>
        <w:gridCol w:w="1275"/>
      </w:tblGrid>
      <w:tr w:rsidR="003D385F" w:rsidRPr="00F72BF8" w14:paraId="5E34E24A" w14:textId="77777777" w:rsidTr="00B66A57">
        <w:trPr>
          <w:trHeight w:val="902"/>
        </w:trPr>
        <w:tc>
          <w:tcPr>
            <w:tcW w:w="709" w:type="dxa"/>
            <w:vAlign w:val="center"/>
          </w:tcPr>
          <w:p w14:paraId="55E091F2" w14:textId="77777777" w:rsidR="003D385F" w:rsidRPr="00F72BF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F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269" w:type="dxa"/>
            <w:vAlign w:val="center"/>
          </w:tcPr>
          <w:p w14:paraId="234BE189" w14:textId="77777777" w:rsidR="003D385F" w:rsidRPr="00F72BF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F8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14:paraId="3117F879" w14:textId="77777777" w:rsidR="003D385F" w:rsidRPr="00F72BF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F8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268" w:type="dxa"/>
            <w:vAlign w:val="center"/>
          </w:tcPr>
          <w:p w14:paraId="7FA3FA2B" w14:textId="77777777" w:rsidR="003D385F" w:rsidRPr="00F72BF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14:paraId="50C13703" w14:textId="77777777" w:rsidR="003D385F" w:rsidRPr="00F72BF8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F8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14:paraId="1F683D71" w14:textId="77777777" w:rsidR="003D385F" w:rsidRPr="00F72BF8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F8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14:paraId="7D09D93C" w14:textId="77777777" w:rsidR="003D385F" w:rsidRPr="00F72BF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F8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14:paraId="7DDFD40B" w14:textId="77777777" w:rsidR="003D385F" w:rsidRPr="00F72BF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F8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14:paraId="0ED6B6F1" w14:textId="77777777" w:rsidR="003D385F" w:rsidRPr="00F72BF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F8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F72BF8" w:rsidRPr="00F72BF8" w14:paraId="244BDEAA" w14:textId="77777777" w:rsidTr="00B66A57">
        <w:trPr>
          <w:trHeight w:val="665"/>
        </w:trPr>
        <w:tc>
          <w:tcPr>
            <w:tcW w:w="709" w:type="dxa"/>
            <w:vAlign w:val="center"/>
          </w:tcPr>
          <w:p w14:paraId="2DDA0734" w14:textId="018FAB4F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</w:rPr>
            </w:pPr>
            <w:r w:rsidRPr="00F72B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9" w:type="dxa"/>
            <w:vAlign w:val="center"/>
          </w:tcPr>
          <w:p w14:paraId="205312F6" w14:textId="7FABB562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</w:rPr>
            </w:pPr>
            <w:r w:rsidRPr="00F72BF8">
              <w:rPr>
                <w:rFonts w:ascii="Times New Roman" w:hAnsi="Times New Roman" w:cs="Times New Roman"/>
                <w:color w:val="000000"/>
              </w:rPr>
              <w:t>Hoàng Quang Huy</w:t>
            </w:r>
          </w:p>
        </w:tc>
        <w:tc>
          <w:tcPr>
            <w:tcW w:w="850" w:type="dxa"/>
            <w:vAlign w:val="center"/>
          </w:tcPr>
          <w:p w14:paraId="2E0B1C45" w14:textId="795A7FF0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</w:rPr>
            </w:pPr>
            <w:r w:rsidRPr="00F72BF8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2268" w:type="dxa"/>
            <w:vAlign w:val="center"/>
          </w:tcPr>
          <w:p w14:paraId="7B483FAE" w14:textId="36EA5895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</w:rPr>
            </w:pPr>
            <w:r w:rsidRPr="00F72BF8">
              <w:rPr>
                <w:rFonts w:ascii="Times New Roman" w:hAnsi="Times New Roman" w:cs="Times New Roman"/>
                <w:color w:val="000000"/>
              </w:rPr>
              <w:t>TDP Bình Thắng</w:t>
            </w:r>
          </w:p>
        </w:tc>
        <w:tc>
          <w:tcPr>
            <w:tcW w:w="1560" w:type="dxa"/>
            <w:vAlign w:val="center"/>
          </w:tcPr>
          <w:p w14:paraId="1DBFF465" w14:textId="5755201F" w:rsidR="00F72BF8" w:rsidRPr="00F72BF8" w:rsidRDefault="00B66A57" w:rsidP="00F72B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72BF8" w:rsidRPr="00F72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35078001849</w:t>
            </w:r>
          </w:p>
        </w:tc>
        <w:tc>
          <w:tcPr>
            <w:tcW w:w="2551" w:type="dxa"/>
            <w:vAlign w:val="center"/>
          </w:tcPr>
          <w:p w14:paraId="7E04D450" w14:textId="77777777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BF8">
              <w:rPr>
                <w:rFonts w:ascii="Times New Roman" w:hAnsi="Times New Roman" w:cs="Times New Roman"/>
                <w:color w:val="000000"/>
              </w:rPr>
              <w:t>Hoàng Sơn</w:t>
            </w:r>
            <w:r w:rsidRPr="00F72BF8">
              <w:rPr>
                <w:rFonts w:ascii="Times New Roman" w:hAnsi="Times New Roman" w:cs="Times New Roman"/>
                <w:color w:val="000000"/>
              </w:rPr>
              <w:br/>
              <w:t>Nguyễn Thị Liên</w:t>
            </w:r>
            <w:r w:rsidRPr="00F72BF8">
              <w:rPr>
                <w:rFonts w:ascii="Times New Roman" w:hAnsi="Times New Roman" w:cs="Times New Roman"/>
                <w:color w:val="000000"/>
              </w:rPr>
              <w:br/>
              <w:t>Trần Thị Khánh Loan</w:t>
            </w:r>
          </w:p>
          <w:p w14:paraId="680F75AB" w14:textId="0854740C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9009AA8" w14:textId="77777777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BF8">
              <w:rPr>
                <w:rFonts w:ascii="Times New Roman" w:hAnsi="Times New Roman" w:cs="Times New Roman"/>
                <w:color w:val="000000"/>
              </w:rPr>
              <w:t>Heroin</w:t>
            </w:r>
          </w:p>
          <w:p w14:paraId="34221D0E" w14:textId="1703FAE8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1BC16633" w14:textId="01A7BE6B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điều trị nghiện ma túy và PHCN tâm thần Hà Nam</w:t>
            </w:r>
          </w:p>
        </w:tc>
        <w:tc>
          <w:tcPr>
            <w:tcW w:w="1275" w:type="dxa"/>
            <w:vAlign w:val="center"/>
          </w:tcPr>
          <w:p w14:paraId="657A6A46" w14:textId="3F40656E" w:rsidR="00F72BF8" w:rsidRPr="00F72BF8" w:rsidRDefault="00F72BF8" w:rsidP="00F72BF8">
            <w:pPr>
              <w:jc w:val="center"/>
              <w:rPr>
                <w:rFonts w:ascii="Times New Roman" w:hAnsi="Times New Roman" w:cs="Times New Roman"/>
              </w:rPr>
            </w:pPr>
            <w:r w:rsidRPr="00F72BF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B37B8FC" w14:textId="77777777" w:rsidR="00E55A08" w:rsidRPr="00F72BF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RPr="00F72BF8" w14:paraId="07C99637" w14:textId="77777777" w:rsidTr="00506296">
        <w:tc>
          <w:tcPr>
            <w:tcW w:w="7041" w:type="dxa"/>
            <w:hideMark/>
          </w:tcPr>
          <w:p w14:paraId="53C07A7B" w14:textId="339C72D1" w:rsidR="00506296" w:rsidRPr="00F72BF8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72BF8">
              <w:rPr>
                <w:rFonts w:ascii="Times New Roman" w:hAnsi="Times New Roman" w:cs="Times New Roman"/>
                <w:b/>
                <w:sz w:val="24"/>
                <w:szCs w:val="24"/>
              </w:rPr>
              <w:t>CÔNG AN THỊ TRẤN BÌNH MỸ</w:t>
            </w:r>
          </w:p>
        </w:tc>
        <w:tc>
          <w:tcPr>
            <w:tcW w:w="7042" w:type="dxa"/>
            <w:hideMark/>
          </w:tcPr>
          <w:p w14:paraId="5B638508" w14:textId="77777777" w:rsidR="007033F7" w:rsidRDefault="007033F7" w:rsidP="007033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Mỹ, ngày 16 tháng 07 năm 2024</w:t>
            </w:r>
          </w:p>
          <w:p w14:paraId="7D2ECF09" w14:textId="13F36E88" w:rsidR="00506296" w:rsidRPr="00F72BF8" w:rsidRDefault="007033F7" w:rsidP="0070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LẬP</w:t>
            </w:r>
          </w:p>
        </w:tc>
      </w:tr>
    </w:tbl>
    <w:p w14:paraId="5B947EE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4D28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DA63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E5AB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B8E1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75C70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226D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F72BF8">
      <w:pgSz w:w="15840" w:h="12240" w:orient="landscape"/>
      <w:pgMar w:top="567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92AAE"/>
    <w:rsid w:val="000D124A"/>
    <w:rsid w:val="00166893"/>
    <w:rsid w:val="00196B34"/>
    <w:rsid w:val="0022533D"/>
    <w:rsid w:val="00244079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033F7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66A57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F360FB"/>
    <w:rsid w:val="00F72BF8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ECE7118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44</cp:revision>
  <cp:lastPrinted>2022-12-21T16:31:00Z</cp:lastPrinted>
  <dcterms:created xsi:type="dcterms:W3CDTF">2022-05-15T12:28:00Z</dcterms:created>
  <dcterms:modified xsi:type="dcterms:W3CDTF">2024-07-16T17:02:00Z</dcterms:modified>
</cp:coreProperties>
</file>